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DBAD" w14:textId="094BBFF9" w:rsidR="00D81D0C" w:rsidRPr="00D81D0C" w:rsidRDefault="00D81D0C" w:rsidP="00D81D0C">
      <w:r w:rsidRPr="00D81D0C">
        <w:t xml:space="preserve">Lugupeetud </w:t>
      </w:r>
      <w:r w:rsidR="00162D28">
        <w:t>Õ</w:t>
      </w:r>
      <w:r w:rsidRPr="00D81D0C">
        <w:t>iguskantsler.</w:t>
      </w:r>
    </w:p>
    <w:p w14:paraId="4A2D6FD6" w14:textId="77777777" w:rsidR="00D81D0C" w:rsidRPr="00D81D0C" w:rsidRDefault="00D81D0C" w:rsidP="00D81D0C">
      <w:r w:rsidRPr="00D81D0C">
        <w:t> </w:t>
      </w:r>
    </w:p>
    <w:p w14:paraId="4C284579" w14:textId="77777777" w:rsidR="00D81D0C" w:rsidRPr="00D81D0C" w:rsidRDefault="00D81D0C" w:rsidP="00D81D0C">
      <w:r w:rsidRPr="00D81D0C">
        <w:t>Palun hinnata, kas Palupera õppekohas 7. klassi taasavamise otsustamine saab toimuda vallavalitsuse ja koolijuhi pädevuses või eeldab see Elva Vallavolikogu kehtiva otsuse muutmist, arvestades otsuse võimalikku mõju valla finantskohustustele ning väikekoolide toetuse saamise tingimustele.</w:t>
      </w:r>
    </w:p>
    <w:p w14:paraId="3FFE1FE7" w14:textId="77777777" w:rsidR="00D81D0C" w:rsidRPr="00D81D0C" w:rsidRDefault="00D81D0C" w:rsidP="00D81D0C">
      <w:r w:rsidRPr="00D81D0C">
        <w:t>Pöördun Teie poole õigusselguse saamiseks.</w:t>
      </w:r>
    </w:p>
    <w:p w14:paraId="131ABECE" w14:textId="77777777" w:rsidR="00D81D0C" w:rsidRPr="00D81D0C" w:rsidRDefault="00D81D0C" w:rsidP="00D81D0C">
      <w:r w:rsidRPr="00D81D0C">
        <w:t>Elva Vallavolikogu võttis 04.03.2024 vastu otsuse nr 1-3/112 (lisatud manusena), mis käsitles Palupera Põhikooli liitmist Rõngu Keskkooliga ning edasise töökorralduse kujundamist erinevate õppehoonete vahel. Otsuse punkti 3 alapunkti 3 kohaselt tagatakse Palupera Põhikooli õpilastele võimalus jätkata hariduse omandamist Rõngu Keskkoolis: Rõngu Keskkooli Palupera õppehoones säilivad I ja II kooliaste ning III kooliaste koondatakse alates 2024/2025. õppeaastast Rõngu Keskkooli Puiestee tänava õppehoonesse. Erandina võimaldati Palupera Põhikooli viimasel lennul lõpetada 2024/2025. õppeaastal põhikool Palupera õppehoones.</w:t>
      </w:r>
    </w:p>
    <w:p w14:paraId="0416AF2B" w14:textId="77777777" w:rsidR="00D81D0C" w:rsidRPr="00D81D0C" w:rsidRDefault="00D81D0C" w:rsidP="00D81D0C">
      <w:r w:rsidRPr="00D81D0C">
        <w:t>Kuna väikestele (kuni 6 klassilised) koolidele on võimalik taotleda väikekoolide toetust, siis Elva vallavalitsus on seda ka teinud ja toetust saanud ka 2026. aasta eest summas 133 tuhat eurot. Toetust on määratud vastavalt haridus- ja teadusministri 26. jaanuari 2026. a määruses nr 5 kajastatule „Kodulähedase algkooli pidamist soodustava toetuse eraldamise tingimused ja kord 2026. aastal“</w:t>
      </w:r>
    </w:p>
    <w:p w14:paraId="754ABF49" w14:textId="77777777" w:rsidR="00D81D0C" w:rsidRPr="00D81D0C" w:rsidRDefault="00D81D0C" w:rsidP="00D81D0C">
      <w:r w:rsidRPr="00D81D0C">
        <w:t>Määrus sisaldab ka toetuse tagasinõudmise regulatsiooni juhuks, kui toetuse saamise eelduseks olevaid tingimusi muudetakse. Seetõttu on Palupera õppekohas 7. klassi taasavamise kavatsusel otsene seos nii toetuse kasutamise tingimuste kui ka võimaliku tagasinõude riskiga.</w:t>
      </w:r>
    </w:p>
    <w:p w14:paraId="4F995C57" w14:textId="77777777" w:rsidR="00D81D0C" w:rsidRPr="00D81D0C" w:rsidRDefault="00D81D0C" w:rsidP="00D81D0C">
      <w:r w:rsidRPr="00D81D0C">
        <w:t>Praegu on Elva Vallavalitsusel avalikkuses, komisjonides ja volikogus välja öeldud plaan, avada Palupera õppekohas taas 7. klass. Väidetavalt on vastavad suunised antud ka Rõngu Keskkooli juhile. See võib kaasa tuua 2026. aastal saadud toetuse tagasinõude, muuta järgmistel aastatel väikekoolide toetuse taotlemise võimatuks ning tekitada täiendavaid kulusid uue klassi avamiseks. Nimetatud kuludega ei ole Elva valla eelarves ega eelarvestrateegias arvestatud. Sellekohase info on andnud Haridus- ja Teadusministeeriumi kantsler oma vastuses Elva vallavalitsuse finantsosakonna juhi pöördumisele 28.07.2026 (lisatud manusena).  </w:t>
      </w:r>
    </w:p>
    <w:p w14:paraId="49784328" w14:textId="77777777" w:rsidR="00D81D0C" w:rsidRPr="00D81D0C" w:rsidRDefault="00D81D0C" w:rsidP="00D81D0C">
      <w:r w:rsidRPr="00D81D0C">
        <w:t>Palun Teie seisukohta, kas Palupera õppekohas 7. klassi taasavamise otsustamine kuulub vallavalitsuse ja koolijuhi pädevusse või eeldab see juriidiliselt korrektselt Elva Vallavolikogu kehtiva otsuse muutmist. Eelkõige palun hinnata seda olukorras, kus kavandatav muudatus toob vallale kaasa täiendavaid finantskohustusi ning mõjutab väikekoolide toetuse saamise tingimusi.</w:t>
      </w:r>
    </w:p>
    <w:p w14:paraId="25B52F4C" w14:textId="77777777" w:rsidR="00D81D0C" w:rsidRPr="00D81D0C" w:rsidRDefault="00D81D0C" w:rsidP="00D81D0C"/>
    <w:p w14:paraId="32E44150" w14:textId="77777777" w:rsidR="00D81D0C" w:rsidRPr="00D81D0C" w:rsidRDefault="00D81D0C" w:rsidP="00D81D0C">
      <w:r w:rsidRPr="00D81D0C">
        <w:t>--</w:t>
      </w:r>
    </w:p>
    <w:p w14:paraId="79AA7792" w14:textId="77777777" w:rsidR="00D81D0C" w:rsidRPr="00D81D0C" w:rsidRDefault="00D81D0C" w:rsidP="00D81D0C">
      <w:r w:rsidRPr="00D81D0C">
        <w:t>Lugupidamisega</w:t>
      </w:r>
    </w:p>
    <w:p w14:paraId="1BBA1041" w14:textId="77777777" w:rsidR="00D81D0C" w:rsidRPr="00D81D0C" w:rsidRDefault="00D81D0C" w:rsidP="00D81D0C">
      <w:r w:rsidRPr="00D81D0C">
        <w:t>Elva vallavolikogu</w:t>
      </w:r>
    </w:p>
    <w:p w14:paraId="4C0E5CF6" w14:textId="77777777" w:rsidR="00D81D0C" w:rsidRPr="00D81D0C" w:rsidRDefault="00D81D0C" w:rsidP="00D81D0C">
      <w:r w:rsidRPr="00D81D0C">
        <w:t>Revisjonikomisjoni liige</w:t>
      </w:r>
      <w:r w:rsidRPr="00D81D0C">
        <w:br/>
        <w:t>Priit Värv</w:t>
      </w:r>
    </w:p>
    <w:p w14:paraId="5E1130EB" w14:textId="77777777" w:rsidR="00D81D0C" w:rsidRPr="00D81D0C" w:rsidRDefault="00D81D0C" w:rsidP="00D81D0C">
      <w:r w:rsidRPr="00D81D0C">
        <w:t>tel: 5149508</w:t>
      </w:r>
    </w:p>
    <w:p w14:paraId="4838F977" w14:textId="77777777" w:rsidR="009076F2" w:rsidRDefault="009076F2"/>
    <w:sectPr w:rsidR="009076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0C"/>
    <w:rsid w:val="00162D28"/>
    <w:rsid w:val="006C596F"/>
    <w:rsid w:val="009076F2"/>
    <w:rsid w:val="00987F5D"/>
    <w:rsid w:val="00D81D0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FFCB5"/>
  <w15:chartTrackingRefBased/>
  <w15:docId w15:val="{B9C662B7-7EA2-4315-A7FE-315A59DF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81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81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81D0C"/>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81D0C"/>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81D0C"/>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81D0C"/>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81D0C"/>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81D0C"/>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81D0C"/>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81D0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81D0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81D0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81D0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81D0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81D0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81D0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81D0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81D0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81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81D0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81D0C"/>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81D0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81D0C"/>
    <w:pPr>
      <w:spacing w:before="160"/>
      <w:jc w:val="center"/>
    </w:pPr>
    <w:rPr>
      <w:i/>
      <w:iCs/>
      <w:color w:val="404040" w:themeColor="text1" w:themeTint="BF"/>
    </w:rPr>
  </w:style>
  <w:style w:type="character" w:customStyle="1" w:styleId="TsitaatMrk">
    <w:name w:val="Tsitaat Märk"/>
    <w:basedOn w:val="Liguvaikefont"/>
    <w:link w:val="Tsitaat"/>
    <w:uiPriority w:val="29"/>
    <w:rsid w:val="00D81D0C"/>
    <w:rPr>
      <w:i/>
      <w:iCs/>
      <w:color w:val="404040" w:themeColor="text1" w:themeTint="BF"/>
    </w:rPr>
  </w:style>
  <w:style w:type="paragraph" w:styleId="Loendilik">
    <w:name w:val="List Paragraph"/>
    <w:basedOn w:val="Normaallaad"/>
    <w:uiPriority w:val="34"/>
    <w:qFormat/>
    <w:rsid w:val="00D81D0C"/>
    <w:pPr>
      <w:ind w:left="720"/>
      <w:contextualSpacing/>
    </w:pPr>
  </w:style>
  <w:style w:type="character" w:styleId="Selgeltmrgatavrhutus">
    <w:name w:val="Intense Emphasis"/>
    <w:basedOn w:val="Liguvaikefont"/>
    <w:uiPriority w:val="21"/>
    <w:qFormat/>
    <w:rsid w:val="00D81D0C"/>
    <w:rPr>
      <w:i/>
      <w:iCs/>
      <w:color w:val="0F4761" w:themeColor="accent1" w:themeShade="BF"/>
    </w:rPr>
  </w:style>
  <w:style w:type="paragraph" w:styleId="Selgeltmrgatavtsitaat">
    <w:name w:val="Intense Quote"/>
    <w:basedOn w:val="Normaallaad"/>
    <w:next w:val="Normaallaad"/>
    <w:link w:val="SelgeltmrgatavtsitaatMrk"/>
    <w:uiPriority w:val="30"/>
    <w:qFormat/>
    <w:rsid w:val="00D81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81D0C"/>
    <w:rPr>
      <w:i/>
      <w:iCs/>
      <w:color w:val="0F4761" w:themeColor="accent1" w:themeShade="BF"/>
    </w:rPr>
  </w:style>
  <w:style w:type="character" w:styleId="Selgeltmrgatavviide">
    <w:name w:val="Intense Reference"/>
    <w:basedOn w:val="Liguvaikefont"/>
    <w:uiPriority w:val="32"/>
    <w:qFormat/>
    <w:rsid w:val="00D81D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2341</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Priit Värv</dc:creator>
  <cp:keywords/>
  <dc:description/>
  <cp:lastModifiedBy>Priit Värv</cp:lastModifiedBy>
  <cp:revision>2</cp:revision>
  <dcterms:created xsi:type="dcterms:W3CDTF">2026-07-28T14:52:00Z</dcterms:created>
  <dcterms:modified xsi:type="dcterms:W3CDTF">2026-07-28T14:54:00Z</dcterms:modified>
</cp:coreProperties>
</file>